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7C" w:rsidRPr="00442DA6" w:rsidRDefault="00654D7C" w:rsidP="00654D7C">
      <w:pPr>
        <w:widowControl w:val="0"/>
        <w:ind w:left="5529"/>
        <w:outlineLvl w:val="1"/>
        <w:rPr>
          <w:sz w:val="28"/>
          <w:szCs w:val="28"/>
        </w:rPr>
      </w:pPr>
      <w:r w:rsidRPr="00442DA6">
        <w:rPr>
          <w:sz w:val="28"/>
          <w:szCs w:val="28"/>
        </w:rPr>
        <w:t>Приложение 7</w:t>
      </w:r>
    </w:p>
    <w:p w:rsidR="00654D7C" w:rsidRPr="00442DA6" w:rsidRDefault="00654D7C" w:rsidP="00654D7C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442DA6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442DA6">
        <w:rPr>
          <w:sz w:val="28"/>
          <w:szCs w:val="28"/>
        </w:rPr>
        <w:t>Согласование создания места (площадки) накопления твердых коммунальных отходов и включение в реестр мест (площадок) накопления твердых коммунальных отходов</w:t>
      </w:r>
      <w:r w:rsidRPr="00442DA6">
        <w:rPr>
          <w:color w:val="000000"/>
          <w:sz w:val="28"/>
          <w:szCs w:val="28"/>
        </w:rPr>
        <w:t>»</w:t>
      </w:r>
    </w:p>
    <w:p w:rsidR="00654D7C" w:rsidRPr="00442DA6" w:rsidRDefault="00654D7C" w:rsidP="00654D7C">
      <w:pPr>
        <w:widowControl w:val="0"/>
        <w:spacing w:line="256" w:lineRule="auto"/>
        <w:jc w:val="center"/>
        <w:rPr>
          <w:rFonts w:eastAsia="Calibri"/>
          <w:sz w:val="28"/>
          <w:lang w:eastAsia="en-US"/>
        </w:rPr>
      </w:pPr>
    </w:p>
    <w:p w:rsidR="00654D7C" w:rsidRPr="00654D7C" w:rsidRDefault="00654D7C" w:rsidP="00654D7C">
      <w:pPr>
        <w:widowControl w:val="0"/>
        <w:suppressAutoHyphens/>
        <w:rPr>
          <w:color w:val="000000"/>
          <w:sz w:val="28"/>
          <w:szCs w:val="28"/>
        </w:rPr>
      </w:pPr>
      <w:r w:rsidRPr="00654D7C">
        <w:rPr>
          <w:color w:val="000000"/>
          <w:sz w:val="28"/>
          <w:szCs w:val="28"/>
        </w:rPr>
        <w:t>Форма решения об отказе в приеме документов</w:t>
      </w:r>
    </w:p>
    <w:p w:rsidR="00654D7C" w:rsidRPr="00442DA6" w:rsidRDefault="00654D7C" w:rsidP="00654D7C">
      <w:pPr>
        <w:widowControl w:val="0"/>
        <w:jc w:val="center"/>
      </w:pPr>
      <w:r w:rsidRPr="00442DA6">
        <w:t>________________________________________________________________________________</w:t>
      </w:r>
    </w:p>
    <w:p w:rsidR="00654D7C" w:rsidRPr="00442DA6" w:rsidRDefault="00654D7C" w:rsidP="00654D7C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442DA6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654D7C" w:rsidRPr="00442DA6" w:rsidRDefault="00654D7C" w:rsidP="00654D7C">
      <w:pPr>
        <w:widowControl w:val="0"/>
        <w:jc w:val="center"/>
        <w:rPr>
          <w:sz w:val="23"/>
          <w:szCs w:val="23"/>
        </w:rPr>
      </w:pPr>
    </w:p>
    <w:p w:rsidR="00654D7C" w:rsidRPr="00442DA6" w:rsidRDefault="00654D7C" w:rsidP="00654D7C">
      <w:pPr>
        <w:widowControl w:val="0"/>
        <w:spacing w:line="20" w:lineRule="atLeast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Кому: ____________________________________</w:t>
      </w:r>
    </w:p>
    <w:p w:rsidR="00654D7C" w:rsidRPr="00442DA6" w:rsidRDefault="00654D7C" w:rsidP="00654D7C">
      <w:pPr>
        <w:widowControl w:val="0"/>
        <w:spacing w:line="20" w:lineRule="atLeast"/>
        <w:ind w:left="4395"/>
        <w:rPr>
          <w:rFonts w:eastAsia="Calibri"/>
          <w:lang w:eastAsia="en-US"/>
        </w:rPr>
      </w:pPr>
    </w:p>
    <w:p w:rsidR="00654D7C" w:rsidRPr="00442DA6" w:rsidRDefault="00654D7C" w:rsidP="00654D7C">
      <w:pPr>
        <w:widowControl w:val="0"/>
        <w:autoSpaceDE w:val="0"/>
        <w:autoSpaceDN w:val="0"/>
        <w:adjustRightInd w:val="0"/>
        <w:ind w:left="4395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Контактные данные: ________________________</w:t>
      </w:r>
    </w:p>
    <w:p w:rsidR="00654D7C" w:rsidRPr="00442DA6" w:rsidRDefault="00654D7C" w:rsidP="00654D7C">
      <w:pPr>
        <w:widowControl w:val="0"/>
        <w:ind w:firstLine="6379"/>
        <w:rPr>
          <w:sz w:val="23"/>
          <w:szCs w:val="23"/>
        </w:rPr>
      </w:pPr>
    </w:p>
    <w:p w:rsidR="00654D7C" w:rsidRPr="00442DA6" w:rsidRDefault="00654D7C" w:rsidP="00654D7C">
      <w:pPr>
        <w:widowControl w:val="0"/>
        <w:spacing w:line="256" w:lineRule="auto"/>
        <w:jc w:val="center"/>
        <w:rPr>
          <w:rFonts w:eastAsia="Calibri"/>
          <w:sz w:val="28"/>
          <w:lang w:eastAsia="en-US"/>
        </w:rPr>
      </w:pPr>
    </w:p>
    <w:p w:rsidR="00654D7C" w:rsidRPr="00442DA6" w:rsidRDefault="00654D7C" w:rsidP="00654D7C">
      <w:pPr>
        <w:widowControl w:val="0"/>
        <w:spacing w:line="256" w:lineRule="auto"/>
        <w:jc w:val="center"/>
        <w:rPr>
          <w:rFonts w:eastAsia="Calibri"/>
          <w:b/>
          <w:sz w:val="28"/>
          <w:lang w:eastAsia="en-US"/>
        </w:rPr>
      </w:pPr>
      <w:r w:rsidRPr="00442DA6">
        <w:rPr>
          <w:rFonts w:eastAsia="Calibri"/>
          <w:b/>
          <w:sz w:val="28"/>
          <w:lang w:eastAsia="en-US"/>
        </w:rPr>
        <w:t>РЕШЕНИЕ</w:t>
      </w:r>
    </w:p>
    <w:p w:rsidR="00654D7C" w:rsidRPr="00442DA6" w:rsidRDefault="00654D7C" w:rsidP="00654D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2DA6">
        <w:rPr>
          <w:b/>
          <w:bCs/>
          <w:sz w:val="28"/>
          <w:szCs w:val="28"/>
        </w:rPr>
        <w:t>об отказе в приеме документов</w:t>
      </w:r>
    </w:p>
    <w:p w:rsidR="00654D7C" w:rsidRPr="00442DA6" w:rsidRDefault="00654D7C" w:rsidP="00654D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9"/>
        <w:tblW w:w="907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06"/>
        <w:gridCol w:w="3550"/>
        <w:gridCol w:w="567"/>
        <w:gridCol w:w="1985"/>
      </w:tblGrid>
      <w:tr w:rsidR="00654D7C" w:rsidRPr="00442DA6" w:rsidTr="003408ED">
        <w:trPr>
          <w:trHeight w:val="340"/>
        </w:trPr>
        <w:tc>
          <w:tcPr>
            <w:tcW w:w="567" w:type="dxa"/>
            <w:hideMark/>
          </w:tcPr>
          <w:p w:rsidR="00654D7C" w:rsidRPr="00442DA6" w:rsidRDefault="00654D7C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от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D7C" w:rsidRPr="00442DA6" w:rsidRDefault="00654D7C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3549" w:type="dxa"/>
          </w:tcPr>
          <w:p w:rsidR="00654D7C" w:rsidRPr="00442DA6" w:rsidRDefault="00654D7C" w:rsidP="003408ED">
            <w:pPr>
              <w:widowControl w:val="0"/>
              <w:rPr>
                <w:rFonts w:eastAsia="Calibri"/>
              </w:rPr>
            </w:pPr>
          </w:p>
        </w:tc>
        <w:tc>
          <w:tcPr>
            <w:tcW w:w="567" w:type="dxa"/>
            <w:hideMark/>
          </w:tcPr>
          <w:p w:rsidR="00654D7C" w:rsidRPr="00442DA6" w:rsidRDefault="00654D7C" w:rsidP="003408ED">
            <w:pPr>
              <w:widowControl w:val="0"/>
              <w:rPr>
                <w:rFonts w:eastAsia="Calibri"/>
              </w:rPr>
            </w:pPr>
            <w:r w:rsidRPr="00442DA6">
              <w:rPr>
                <w:rFonts w:eastAsia="Calibri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D7C" w:rsidRPr="00442DA6" w:rsidRDefault="00654D7C" w:rsidP="003408ED">
            <w:pPr>
              <w:widowControl w:val="0"/>
              <w:rPr>
                <w:rFonts w:eastAsia="Calibri"/>
              </w:rPr>
            </w:pPr>
          </w:p>
        </w:tc>
      </w:tr>
    </w:tbl>
    <w:p w:rsidR="00654D7C" w:rsidRPr="00442DA6" w:rsidRDefault="00654D7C" w:rsidP="00654D7C">
      <w:pPr>
        <w:widowControl w:val="0"/>
        <w:spacing w:after="160" w:line="256" w:lineRule="auto"/>
        <w:rPr>
          <w:rFonts w:eastAsia="Calibri"/>
          <w:lang w:eastAsia="en-US"/>
        </w:rPr>
      </w:pPr>
    </w:p>
    <w:p w:rsidR="00654D7C" w:rsidRPr="00442DA6" w:rsidRDefault="00654D7C" w:rsidP="00654D7C">
      <w:pPr>
        <w:widowControl w:val="0"/>
        <w:ind w:firstLine="567"/>
        <w:jc w:val="both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 xml:space="preserve">На основании поступившей заявки </w:t>
      </w:r>
      <w:proofErr w:type="gramStart"/>
      <w:r w:rsidRPr="00442DA6">
        <w:rPr>
          <w:rFonts w:eastAsia="Calibri"/>
          <w:lang w:eastAsia="en-US"/>
        </w:rPr>
        <w:t>от</w:t>
      </w:r>
      <w:proofErr w:type="gramEnd"/>
      <w:r w:rsidRPr="00442DA6">
        <w:rPr>
          <w:rFonts w:eastAsia="Calibri"/>
          <w:lang w:eastAsia="en-US"/>
        </w:rPr>
        <w:t xml:space="preserve"> ________________ № ___________ (</w:t>
      </w:r>
      <w:proofErr w:type="gramStart"/>
      <w:r w:rsidRPr="00442DA6">
        <w:rPr>
          <w:rFonts w:eastAsia="Calibri"/>
          <w:lang w:eastAsia="en-US"/>
        </w:rPr>
        <w:t>Заявитель</w:t>
      </w:r>
      <w:proofErr w:type="gramEnd"/>
      <w:r w:rsidRPr="00442DA6">
        <w:rPr>
          <w:rFonts w:eastAsia="Calibri"/>
          <w:lang w:eastAsia="en-US"/>
        </w:rPr>
        <w:t xml:space="preserve"> ___________) и приложенных к нему документов, принято решение об отказе в приёме документов для оказания услуги «Согласование создания места (площадки) накопления тве</w:t>
      </w:r>
      <w:r w:rsidRPr="00442DA6">
        <w:rPr>
          <w:rFonts w:eastAsia="Calibri"/>
          <w:lang w:eastAsia="en-US"/>
        </w:rPr>
        <w:t>р</w:t>
      </w:r>
      <w:r w:rsidRPr="00442DA6">
        <w:rPr>
          <w:rFonts w:eastAsia="Calibri"/>
          <w:lang w:eastAsia="en-US"/>
        </w:rPr>
        <w:t>дых коммунальных отходов и включение в реестр мест (площадок) накопления твердых коммунальных отходов» по следующим основаниям: __________________________________</w:t>
      </w:r>
    </w:p>
    <w:p w:rsidR="00654D7C" w:rsidRPr="00442DA6" w:rsidRDefault="00654D7C" w:rsidP="00654D7C">
      <w:pPr>
        <w:widowControl w:val="0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________________________________________________________________________________</w:t>
      </w:r>
    </w:p>
    <w:p w:rsidR="00654D7C" w:rsidRPr="00442DA6" w:rsidRDefault="00654D7C" w:rsidP="00654D7C">
      <w:pPr>
        <w:widowControl w:val="0"/>
        <w:ind w:firstLine="567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Дополнительно информируем: ________________________________________________</w:t>
      </w:r>
    </w:p>
    <w:p w:rsidR="00654D7C" w:rsidRPr="00442DA6" w:rsidRDefault="00654D7C" w:rsidP="00654D7C">
      <w:pPr>
        <w:widowControl w:val="0"/>
        <w:rPr>
          <w:rFonts w:eastAsia="Calibri"/>
          <w:lang w:eastAsia="en-US"/>
        </w:rPr>
      </w:pPr>
      <w:r w:rsidRPr="00442DA6">
        <w:rPr>
          <w:rFonts w:eastAsia="Calibri"/>
          <w:lang w:eastAsia="en-US"/>
        </w:rPr>
        <w:t>________________________________________________________________________________</w:t>
      </w:r>
    </w:p>
    <w:p w:rsidR="00654D7C" w:rsidRPr="00442DA6" w:rsidRDefault="00654D7C" w:rsidP="00654D7C">
      <w:pPr>
        <w:widowControl w:val="0"/>
        <w:ind w:firstLine="709"/>
        <w:rPr>
          <w:szCs w:val="22"/>
          <w:lang w:eastAsia="en-US"/>
        </w:rPr>
      </w:pPr>
      <w:r w:rsidRPr="00442DA6">
        <w:rPr>
          <w:szCs w:val="22"/>
          <w:lang w:eastAsia="en-US"/>
        </w:rPr>
        <w:t xml:space="preserve">Вы вправе повторно обратиться в администрацию </w:t>
      </w:r>
      <w:r>
        <w:rPr>
          <w:szCs w:val="22"/>
          <w:lang w:eastAsia="en-US"/>
        </w:rPr>
        <w:t>Славянского городского</w:t>
      </w:r>
      <w:r w:rsidRPr="00442DA6">
        <w:rPr>
          <w:szCs w:val="22"/>
          <w:lang w:eastAsia="en-US"/>
        </w:rPr>
        <w:t xml:space="preserve"> поселения Славянского района с заявкой после устранения указанных нарушений.</w:t>
      </w:r>
    </w:p>
    <w:p w:rsidR="00654D7C" w:rsidRPr="00442DA6" w:rsidRDefault="00654D7C" w:rsidP="00654D7C">
      <w:pPr>
        <w:widowControl w:val="0"/>
        <w:spacing w:line="256" w:lineRule="auto"/>
        <w:ind w:firstLine="709"/>
        <w:jc w:val="both"/>
        <w:rPr>
          <w:rFonts w:eastAsia="Calibri"/>
          <w:lang w:eastAsia="en-US"/>
        </w:rPr>
      </w:pPr>
      <w:r w:rsidRPr="00442DA6">
        <w:rPr>
          <w:szCs w:val="22"/>
          <w:lang w:eastAsia="en-US"/>
        </w:rPr>
        <w:t xml:space="preserve">Данный отказ может быть обжалован в досудебном порядке путем направления жалобы в администрацию </w:t>
      </w:r>
      <w:r>
        <w:rPr>
          <w:szCs w:val="22"/>
          <w:lang w:eastAsia="en-US"/>
        </w:rPr>
        <w:t>Славянского городского</w:t>
      </w:r>
      <w:bookmarkStart w:id="0" w:name="_GoBack"/>
      <w:bookmarkEnd w:id="0"/>
      <w:r w:rsidRPr="00442DA6">
        <w:rPr>
          <w:szCs w:val="22"/>
          <w:lang w:eastAsia="en-US"/>
        </w:rPr>
        <w:t xml:space="preserve"> поселения Славянского района, а также в суде</w:t>
      </w:r>
      <w:r w:rsidRPr="00442DA6">
        <w:rPr>
          <w:szCs w:val="22"/>
          <w:lang w:eastAsia="en-US"/>
        </w:rPr>
        <w:t>б</w:t>
      </w:r>
      <w:r w:rsidRPr="00442DA6">
        <w:rPr>
          <w:szCs w:val="22"/>
          <w:lang w:eastAsia="en-US"/>
        </w:rPr>
        <w:t>ном порядке.</w:t>
      </w:r>
    </w:p>
    <w:p w:rsidR="00654D7C" w:rsidRPr="00442DA6" w:rsidRDefault="00654D7C" w:rsidP="00654D7C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827"/>
      </w:tblGrid>
      <w:tr w:rsidR="00654D7C" w:rsidRPr="00442DA6" w:rsidTr="003408ED">
        <w:tc>
          <w:tcPr>
            <w:tcW w:w="3190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 w:rsidRPr="00442DA6">
              <w:rPr>
                <w:sz w:val="28"/>
                <w:szCs w:val="20"/>
              </w:rPr>
              <w:t>____________________</w:t>
            </w:r>
          </w:p>
        </w:tc>
        <w:tc>
          <w:tcPr>
            <w:tcW w:w="2447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 w:rsidRPr="00442DA6">
              <w:rPr>
                <w:sz w:val="28"/>
                <w:szCs w:val="20"/>
              </w:rPr>
              <w:t>_______________</w:t>
            </w:r>
          </w:p>
        </w:tc>
        <w:tc>
          <w:tcPr>
            <w:tcW w:w="3827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 w:rsidRPr="00442DA6">
              <w:rPr>
                <w:sz w:val="28"/>
                <w:szCs w:val="20"/>
              </w:rPr>
              <w:t>________________________</w:t>
            </w:r>
          </w:p>
        </w:tc>
      </w:tr>
      <w:tr w:rsidR="00654D7C" w:rsidRPr="00442DA6" w:rsidTr="003408ED">
        <w:tc>
          <w:tcPr>
            <w:tcW w:w="3190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42DA6">
              <w:rPr>
                <w:sz w:val="18"/>
                <w:szCs w:val="20"/>
              </w:rPr>
              <w:t>(должность)</w:t>
            </w:r>
          </w:p>
        </w:tc>
        <w:tc>
          <w:tcPr>
            <w:tcW w:w="2447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42DA6">
              <w:rPr>
                <w:sz w:val="18"/>
                <w:szCs w:val="20"/>
              </w:rPr>
              <w:t>(подпись)</w:t>
            </w:r>
          </w:p>
        </w:tc>
        <w:tc>
          <w:tcPr>
            <w:tcW w:w="3827" w:type="dxa"/>
          </w:tcPr>
          <w:p w:rsidR="00654D7C" w:rsidRPr="00442DA6" w:rsidRDefault="00654D7C" w:rsidP="003408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proofErr w:type="gramStart"/>
            <w:r w:rsidRPr="00442DA6">
              <w:rPr>
                <w:sz w:val="18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654D7C" w:rsidRPr="00442DA6" w:rsidRDefault="00654D7C" w:rsidP="00654D7C">
      <w:pPr>
        <w:widowControl w:val="0"/>
        <w:suppressAutoHyphens/>
        <w:jc w:val="both"/>
        <w:rPr>
          <w:sz w:val="28"/>
          <w:szCs w:val="28"/>
        </w:rPr>
      </w:pPr>
    </w:p>
    <w:p w:rsidR="00654D7C" w:rsidRPr="00442DA6" w:rsidRDefault="00654D7C" w:rsidP="00654D7C">
      <w:pPr>
        <w:widowControl w:val="0"/>
        <w:suppressAutoHyphens/>
        <w:jc w:val="both"/>
        <w:rPr>
          <w:sz w:val="28"/>
          <w:szCs w:val="28"/>
        </w:rPr>
      </w:pPr>
    </w:p>
    <w:p w:rsidR="00654D7C" w:rsidRPr="00445A9C" w:rsidRDefault="00654D7C" w:rsidP="00654D7C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654D7C" w:rsidRPr="00445A9C" w:rsidRDefault="00654D7C" w:rsidP="00654D7C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654D7C" w:rsidRPr="00445A9C" w:rsidRDefault="00654D7C" w:rsidP="00654D7C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654D7C" w:rsidRPr="00445A9C" w:rsidRDefault="00654D7C" w:rsidP="00654D7C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654D7C" w:rsidRDefault="00654D7C" w:rsidP="00654D7C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654D7C" w:rsidRPr="00442DA6" w:rsidRDefault="00654D7C" w:rsidP="00654D7C">
      <w:pPr>
        <w:widowControl w:val="0"/>
        <w:suppressAutoHyphens/>
        <w:jc w:val="both"/>
        <w:rPr>
          <w:sz w:val="2"/>
          <w:szCs w:val="28"/>
        </w:rPr>
      </w:pPr>
    </w:p>
    <w:p w:rsidR="000260A8" w:rsidRDefault="000260A8"/>
    <w:sectPr w:rsidR="000260A8" w:rsidSect="008B7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F5" w:rsidRDefault="00001AF5" w:rsidP="008B75EB">
      <w:r>
        <w:separator/>
      </w:r>
    </w:p>
  </w:endnote>
  <w:endnote w:type="continuationSeparator" w:id="0">
    <w:p w:rsidR="00001AF5" w:rsidRDefault="00001AF5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868440"/>
      <w:docPartObj>
        <w:docPartGallery w:val="Page Numbers (Bottom of Page)"/>
        <w:docPartUnique/>
      </w:docPartObj>
    </w:sdtPr>
    <w:sdtEndPr/>
    <w:sdtContent>
      <w:p w:rsidR="008B75EB" w:rsidRDefault="008B75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D7C"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F5" w:rsidRDefault="00001AF5" w:rsidP="008B75EB">
      <w:r>
        <w:separator/>
      </w:r>
    </w:p>
  </w:footnote>
  <w:footnote w:type="continuationSeparator" w:id="0">
    <w:p w:rsidR="00001AF5" w:rsidRDefault="00001AF5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01AF5"/>
    <w:rsid w:val="000260A8"/>
    <w:rsid w:val="00096CA1"/>
    <w:rsid w:val="0031557F"/>
    <w:rsid w:val="00654D7C"/>
    <w:rsid w:val="008B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654D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654D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654D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654D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3</cp:revision>
  <dcterms:created xsi:type="dcterms:W3CDTF">2024-07-09T10:59:00Z</dcterms:created>
  <dcterms:modified xsi:type="dcterms:W3CDTF">2024-07-09T13:04:00Z</dcterms:modified>
</cp:coreProperties>
</file>